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6F" w:rsidRPr="0032146F" w:rsidRDefault="007912C3" w:rsidP="0032146F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32146F" w:rsidRPr="0032146F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19. 3. 2019 (08:00 - 15:00)</w:t>
      </w:r>
      <w:r w:rsidR="0032146F" w:rsidRPr="0032146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- </w:t>
      </w:r>
      <w:r w:rsidR="0032146F" w:rsidRPr="0032146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plánovaná odstávka č. 110060637554</w:t>
      </w:r>
      <w:r w:rsidR="0032146F" w:rsidRPr="0032146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:rsid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</w:p>
    <w:p w:rsidR="0032146F" w:rsidRP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Bašť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363/18 ,  363/21 ,  363/22 ,  363/23 ,  369/3 ,  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979018 ,  157/45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,  182 ,  183 ,  405 ,  863 ,  9/Ch 9U ,  E2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157/117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157/28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157/51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157/52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157/53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157/57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157/66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363/12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363/3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363/34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81/10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81/15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81/17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81/20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81/21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81/23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81/28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81/29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81/3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81/30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81/31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81/33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81/35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81/37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81/4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81/47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81/8 ,  </w:t>
      </w:r>
    </w:p>
    <w:p w:rsidR="0032146F" w:rsidRP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Dlouhá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63 ,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  </w:t>
      </w:r>
    </w:p>
    <w:p w:rsidR="0032146F" w:rsidRP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Do Polí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412 ,  </w:t>
      </w:r>
      <w:proofErr w:type="spellStart"/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269/2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276/2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363/36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363/37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363/38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363/39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366/11 ,  </w:t>
      </w:r>
    </w:p>
    <w:p w:rsidR="0032146F" w:rsidRP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Horka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107 ,  118 ,  134 ,  135 ,  136 ,  138 ,  139 ,  184 ,  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75 ,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  </w:t>
      </w:r>
    </w:p>
    <w:p w:rsidR="0032146F" w:rsidRP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 Vodárně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128 ,  140 ,  419 ,  482 ,  </w:t>
      </w:r>
      <w:proofErr w:type="spellStart"/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157/116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157/42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157/61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81/11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81/12 ,  </w:t>
      </w:r>
    </w:p>
    <w:p w:rsidR="005A69E1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</w:p>
    <w:p w:rsidR="0032146F" w:rsidRPr="0032146F" w:rsidRDefault="0032146F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Kateřinky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27 ,  34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,  4 ,  40 ,  54 ,  7 ,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 xml:space="preserve">Ke </w:t>
      </w:r>
      <w:proofErr w:type="spellStart"/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Klíňáku</w:t>
      </w:r>
      <w:proofErr w:type="spellEnd"/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108 ,  111 ,  129 ,  80 ,  81 ,  82 ,  83 ,  85 ,  86 ,  87 ,  </w:t>
      </w:r>
      <w:proofErr w:type="spellStart"/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157/56 ,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Korálkových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468 ,  469 ,  479 ,  485 ,  </w:t>
      </w:r>
      <w:proofErr w:type="spellStart"/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81/34 ,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Na Horku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130 ,  174 ,  175 ,  176 ,  196 ,  410 ,  70 ,  8 ,  </w:t>
      </w:r>
      <w:proofErr w:type="spellStart"/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157/102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157/58 ,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lastRenderedPageBreak/>
        <w:br/>
      </w:r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Na Hrázi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15 ,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Nad Rybníkem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10 ,  11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,  12 ,  13 ,  14 ,  17 ,  23 ,  60 ,  9 ,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Náves</w:t>
      </w:r>
    </w:p>
    <w:p w:rsidR="0032146F" w:rsidRPr="0032146F" w:rsidRDefault="0032146F" w:rsidP="003214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1 ,  18 ,  2 ,  26 ,  28 ,  30 ,  36 ,  39 ,  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67 ,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  </w:t>
      </w:r>
    </w:p>
    <w:p w:rsidR="0032146F" w:rsidRPr="0032146F" w:rsidRDefault="005A69E1" w:rsidP="0032146F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br/>
      </w:r>
      <w:bookmarkStart w:id="0" w:name="_GoBack"/>
      <w:bookmarkEnd w:id="0"/>
      <w:r w:rsidR="0032146F" w:rsidRPr="0032146F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Za Kovárnou</w:t>
      </w:r>
    </w:p>
    <w:p w:rsidR="0032146F" w:rsidRPr="0032146F" w:rsidRDefault="0032146F" w:rsidP="0032146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cs-CZ"/>
        </w:rPr>
      </w:pPr>
      <w:r w:rsidRPr="0032146F">
        <w:rPr>
          <w:rFonts w:ascii="Arial" w:eastAsia="Times New Roman" w:hAnsi="Arial" w:cs="Arial"/>
          <w:color w:val="000000"/>
          <w:lang w:eastAsia="cs-CZ"/>
        </w:rPr>
        <w:t xml:space="preserve">447 ,  460 ,  461 ,  </w:t>
      </w:r>
      <w:proofErr w:type="spellStart"/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parc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Start"/>
      <w:r w:rsidRPr="0032146F">
        <w:rPr>
          <w:rFonts w:ascii="Arial" w:eastAsia="Times New Roman" w:hAnsi="Arial" w:cs="Arial"/>
          <w:color w:val="000000"/>
          <w:lang w:eastAsia="cs-CZ"/>
        </w:rPr>
        <w:t>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32146F">
        <w:rPr>
          <w:rFonts w:ascii="Arial" w:eastAsia="Times New Roman" w:hAnsi="Arial" w:cs="Arial"/>
          <w:color w:val="000000"/>
          <w:lang w:eastAsia="cs-CZ"/>
        </w:rPr>
        <w:t xml:space="preserve"> 81/6 ,  </w:t>
      </w:r>
      <w:proofErr w:type="spellStart"/>
      <w:r w:rsidRPr="0032146F">
        <w:rPr>
          <w:rFonts w:ascii="Arial" w:eastAsia="Times New Roman" w:hAnsi="Arial" w:cs="Arial"/>
          <w:color w:val="000000"/>
          <w:lang w:eastAsia="cs-CZ"/>
        </w:rPr>
        <w:t>parc.č</w:t>
      </w:r>
      <w:proofErr w:type="spellEnd"/>
      <w:r w:rsidRPr="0032146F">
        <w:rPr>
          <w:rFonts w:ascii="Arial" w:eastAsia="Times New Roman" w:hAnsi="Arial" w:cs="Arial"/>
          <w:color w:val="000000"/>
          <w:lang w:eastAsia="cs-CZ"/>
        </w:rPr>
        <w:t xml:space="preserve">. 81/9 </w:t>
      </w:r>
    </w:p>
    <w:p w:rsidR="004D2C05" w:rsidRPr="006519B1" w:rsidRDefault="004D2C05" w:rsidP="0032146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676BF1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5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32146F"/>
    <w:rsid w:val="004031D5"/>
    <w:rsid w:val="004D2C05"/>
    <w:rsid w:val="00506340"/>
    <w:rsid w:val="00520BF2"/>
    <w:rsid w:val="005A69E1"/>
    <w:rsid w:val="005A7809"/>
    <w:rsid w:val="005F2B69"/>
    <w:rsid w:val="006519B1"/>
    <w:rsid w:val="00676BF1"/>
    <w:rsid w:val="006818DB"/>
    <w:rsid w:val="006F1CCC"/>
    <w:rsid w:val="007912C3"/>
    <w:rsid w:val="007A039E"/>
    <w:rsid w:val="00875C72"/>
    <w:rsid w:val="00AA2847"/>
    <w:rsid w:val="00AA7DD4"/>
    <w:rsid w:val="00BB0A0C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081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3936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46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1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97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49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5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07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8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19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44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96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7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36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180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0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90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2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8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9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6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34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04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8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3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67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42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2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2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1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zdistribuce.cz/cs/pro-zakazniky/odstav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21D5-5638-4BD2-9EB2-77472831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2019-02-28T08:32:00Z</dcterms:created>
  <dcterms:modified xsi:type="dcterms:W3CDTF">2019-02-28T08:32:00Z</dcterms:modified>
</cp:coreProperties>
</file>